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26522C" w:rsidP="00AA02BF">
      <w:pPr>
        <w:jc w:val="right"/>
        <w:rPr>
          <w:bCs/>
          <w:sz w:val="27"/>
          <w:szCs w:val="27"/>
        </w:rPr>
      </w:pPr>
      <w:r w:rsidRPr="0026522C">
        <w:rPr>
          <w:bCs/>
          <w:sz w:val="27"/>
          <w:szCs w:val="27"/>
          <w:lang w:val="x-none"/>
        </w:rPr>
        <w:t xml:space="preserve">Дело № </w:t>
      </w:r>
      <w:r w:rsidRPr="0026522C" w:rsidR="008015FA">
        <w:rPr>
          <w:bCs/>
          <w:sz w:val="27"/>
          <w:szCs w:val="27"/>
        </w:rPr>
        <w:t>05-</w:t>
      </w:r>
      <w:r w:rsidR="005F320F">
        <w:rPr>
          <w:bCs/>
          <w:sz w:val="27"/>
          <w:szCs w:val="27"/>
        </w:rPr>
        <w:t>284-2601</w:t>
      </w:r>
      <w:r w:rsidRPr="0026522C" w:rsidR="008015FA">
        <w:rPr>
          <w:bCs/>
          <w:sz w:val="27"/>
          <w:szCs w:val="27"/>
        </w:rPr>
        <w:t>/</w:t>
      </w:r>
      <w:r w:rsidRPr="0026522C" w:rsidR="0026522C">
        <w:rPr>
          <w:bCs/>
          <w:sz w:val="27"/>
          <w:szCs w:val="27"/>
        </w:rPr>
        <w:t>202</w:t>
      </w:r>
      <w:r w:rsidR="000951E1">
        <w:rPr>
          <w:bCs/>
          <w:sz w:val="27"/>
          <w:szCs w:val="27"/>
        </w:rPr>
        <w:t>5</w:t>
      </w:r>
    </w:p>
    <w:p w:rsidR="00AA02BF" w:rsidRPr="0026522C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  <w:lang w:val="x-none"/>
        </w:rPr>
        <w:t>ПОСТАНОВЛЕНИЕ</w:t>
      </w:r>
    </w:p>
    <w:p w:rsidR="00AA02BF" w:rsidRPr="0026522C" w:rsidP="00AA02BF">
      <w:pPr>
        <w:rPr>
          <w:bCs/>
          <w:sz w:val="27"/>
          <w:szCs w:val="27"/>
          <w:lang w:val="x-none"/>
        </w:rPr>
      </w:pPr>
    </w:p>
    <w:p w:rsidR="00AA02BF" w:rsidRPr="0026522C" w:rsidP="00AA02BF">
      <w:pPr>
        <w:rPr>
          <w:bCs/>
          <w:sz w:val="27"/>
          <w:szCs w:val="27"/>
          <w:lang w:val="x-none"/>
        </w:rPr>
      </w:pPr>
      <w:r w:rsidRPr="0026522C">
        <w:rPr>
          <w:bCs/>
          <w:sz w:val="27"/>
          <w:szCs w:val="27"/>
        </w:rPr>
        <w:t>г</w:t>
      </w:r>
      <w:r w:rsidRPr="0026522C" w:rsidR="008015FA">
        <w:rPr>
          <w:bCs/>
          <w:sz w:val="27"/>
          <w:szCs w:val="27"/>
        </w:rPr>
        <w:t>ород</w:t>
      </w:r>
      <w:r w:rsidRPr="0026522C">
        <w:rPr>
          <w:bCs/>
          <w:sz w:val="27"/>
          <w:szCs w:val="27"/>
          <w:lang w:val="x-none"/>
        </w:rPr>
        <w:t xml:space="preserve"> Сургут</w:t>
      </w:r>
      <w:r w:rsidRPr="0026522C">
        <w:rPr>
          <w:bCs/>
          <w:sz w:val="27"/>
          <w:szCs w:val="27"/>
        </w:rPr>
        <w:t xml:space="preserve"> </w:t>
      </w:r>
      <w:r w:rsidRPr="0026522C" w:rsidR="008015F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           </w:t>
      </w:r>
      <w:r w:rsidRPr="0026522C" w:rsidR="00C3674A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            </w:t>
      </w:r>
      <w:r w:rsidRPr="0026522C" w:rsidR="009543B4">
        <w:rPr>
          <w:bCs/>
          <w:sz w:val="27"/>
          <w:szCs w:val="27"/>
        </w:rPr>
        <w:t xml:space="preserve">                 </w:t>
      </w:r>
      <w:r w:rsidRPr="0026522C" w:rsidR="00E55FCE">
        <w:rPr>
          <w:bCs/>
          <w:sz w:val="27"/>
          <w:szCs w:val="27"/>
        </w:rPr>
        <w:t xml:space="preserve"> </w:t>
      </w:r>
      <w:r w:rsidRPr="0026522C" w:rsidR="00BC064E">
        <w:rPr>
          <w:bCs/>
          <w:sz w:val="27"/>
          <w:szCs w:val="27"/>
        </w:rPr>
        <w:t xml:space="preserve">  </w:t>
      </w:r>
      <w:r w:rsidRPr="0026522C" w:rsidR="009543B4">
        <w:rPr>
          <w:bCs/>
          <w:sz w:val="27"/>
          <w:szCs w:val="27"/>
        </w:rPr>
        <w:t xml:space="preserve">          </w:t>
      </w:r>
      <w:r w:rsidR="008223A0">
        <w:rPr>
          <w:bCs/>
          <w:sz w:val="27"/>
          <w:szCs w:val="27"/>
        </w:rPr>
        <w:t xml:space="preserve">        </w:t>
      </w:r>
      <w:r w:rsidRPr="0026522C" w:rsidR="009543B4">
        <w:rPr>
          <w:bCs/>
          <w:sz w:val="27"/>
          <w:szCs w:val="27"/>
        </w:rPr>
        <w:t xml:space="preserve"> </w:t>
      </w:r>
      <w:r w:rsidRPr="0026522C">
        <w:rPr>
          <w:bCs/>
          <w:sz w:val="27"/>
          <w:szCs w:val="27"/>
        </w:rPr>
        <w:t xml:space="preserve"> </w:t>
      </w:r>
      <w:r w:rsidR="005F320F">
        <w:rPr>
          <w:bCs/>
          <w:sz w:val="27"/>
          <w:szCs w:val="27"/>
        </w:rPr>
        <w:t>2</w:t>
      </w:r>
      <w:r w:rsidR="008223A0">
        <w:rPr>
          <w:bCs/>
          <w:sz w:val="27"/>
          <w:szCs w:val="27"/>
        </w:rPr>
        <w:t>9 апреля</w:t>
      </w:r>
      <w:r w:rsidR="000951E1">
        <w:rPr>
          <w:bCs/>
          <w:sz w:val="27"/>
          <w:szCs w:val="27"/>
        </w:rPr>
        <w:t xml:space="preserve"> 2025</w:t>
      </w:r>
      <w:r w:rsidRPr="0026522C" w:rsidR="008015FA">
        <w:rPr>
          <w:bCs/>
          <w:sz w:val="27"/>
          <w:szCs w:val="27"/>
        </w:rPr>
        <w:t xml:space="preserve"> года</w:t>
      </w:r>
      <w:r w:rsidRPr="0026522C">
        <w:rPr>
          <w:bCs/>
          <w:sz w:val="27"/>
          <w:szCs w:val="27"/>
          <w:lang w:val="x-none"/>
        </w:rPr>
        <w:t xml:space="preserve"> </w:t>
      </w:r>
      <w:r w:rsidRPr="0026522C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26522C" w:rsidP="00AA02BF">
      <w:pPr>
        <w:rPr>
          <w:bCs/>
          <w:sz w:val="27"/>
          <w:szCs w:val="27"/>
        </w:rPr>
      </w:pPr>
      <w:r w:rsidRPr="0026522C">
        <w:rPr>
          <w:bCs/>
          <w:sz w:val="27"/>
          <w:szCs w:val="27"/>
        </w:rPr>
        <w:t xml:space="preserve">  </w:t>
      </w:r>
    </w:p>
    <w:p w:rsidR="008223A0" w:rsidP="00AA02B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И.о. мирового </w:t>
      </w:r>
      <w:r>
        <w:rPr>
          <w:bCs/>
          <w:sz w:val="27"/>
          <w:szCs w:val="27"/>
        </w:rPr>
        <w:t>судьи</w:t>
      </w:r>
      <w:r w:rsidRPr="0026522C" w:rsidR="008015FA">
        <w:rPr>
          <w:bCs/>
          <w:sz w:val="27"/>
          <w:szCs w:val="27"/>
        </w:rPr>
        <w:t xml:space="preserve"> </w:t>
      </w:r>
      <w:r w:rsidRPr="0026522C" w:rsidR="00AA02BF">
        <w:rPr>
          <w:bCs/>
          <w:sz w:val="27"/>
          <w:szCs w:val="27"/>
        </w:rPr>
        <w:t xml:space="preserve">судебного участка № </w:t>
      </w:r>
      <w:r>
        <w:rPr>
          <w:bCs/>
          <w:sz w:val="27"/>
          <w:szCs w:val="27"/>
        </w:rPr>
        <w:t>1</w:t>
      </w:r>
      <w:r w:rsidRPr="0026522C" w:rsidR="00AA02BF">
        <w:rPr>
          <w:bCs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Pr="0026522C" w:rsidR="00DC3B0F">
        <w:rPr>
          <w:bCs/>
          <w:sz w:val="27"/>
          <w:szCs w:val="27"/>
        </w:rPr>
        <w:t>Айткулова</w:t>
      </w:r>
      <w:r w:rsidRPr="0026522C" w:rsidR="00AA02BF">
        <w:rPr>
          <w:bCs/>
          <w:sz w:val="27"/>
          <w:szCs w:val="27"/>
        </w:rPr>
        <w:t xml:space="preserve"> </w:t>
      </w:r>
      <w:r w:rsidRPr="0026522C" w:rsidR="00DC3B0F">
        <w:rPr>
          <w:bCs/>
          <w:sz w:val="27"/>
          <w:szCs w:val="27"/>
        </w:rPr>
        <w:t>Д</w:t>
      </w:r>
      <w:r w:rsidRPr="0026522C" w:rsidR="00AA02BF">
        <w:rPr>
          <w:bCs/>
          <w:sz w:val="27"/>
          <w:szCs w:val="27"/>
        </w:rPr>
        <w:t>.</w:t>
      </w:r>
      <w:r w:rsidRPr="0026522C" w:rsidR="00DC3B0F">
        <w:rPr>
          <w:bCs/>
          <w:sz w:val="27"/>
          <w:szCs w:val="27"/>
        </w:rPr>
        <w:t>Б</w:t>
      </w:r>
      <w:r w:rsidRPr="0026522C" w:rsidR="00AA02BF">
        <w:rPr>
          <w:bCs/>
          <w:sz w:val="27"/>
          <w:szCs w:val="27"/>
        </w:rPr>
        <w:t>., находящийся по адресу: Ханты-Мансийский автономный округ – Югра</w:t>
      </w:r>
      <w:r w:rsidRPr="000D0082" w:rsidR="00AA02BF">
        <w:rPr>
          <w:sz w:val="27"/>
          <w:szCs w:val="27"/>
        </w:rPr>
        <w:t xml:space="preserve">, г. Сургут, ул. Гагарина, д. 9, зал судебного заседания каб. </w:t>
      </w:r>
      <w:r w:rsidRPr="000D0082" w:rsidR="00BC064E">
        <w:rPr>
          <w:sz w:val="27"/>
          <w:szCs w:val="27"/>
        </w:rPr>
        <w:t>501</w:t>
      </w:r>
      <w:r w:rsidRPr="000D0082" w:rsidR="00AA02BF">
        <w:rPr>
          <w:sz w:val="27"/>
          <w:szCs w:val="27"/>
        </w:rPr>
        <w:t xml:space="preserve">, </w:t>
      </w:r>
      <w:r w:rsidRPr="0026522C" w:rsidR="00AA02BF">
        <w:rPr>
          <w:sz w:val="27"/>
          <w:szCs w:val="27"/>
        </w:rPr>
        <w:t>рассмотрев в открытом судебном заседании дело об административном правонарушении в отношении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должностного лица –</w:t>
      </w:r>
      <w:r w:rsidRPr="0026522C" w:rsidR="00636E87">
        <w:rPr>
          <w:sz w:val="27"/>
          <w:szCs w:val="27"/>
        </w:rPr>
        <w:t xml:space="preserve"> </w:t>
      </w:r>
      <w:r w:rsidR="00E47B89">
        <w:rPr>
          <w:sz w:val="27"/>
          <w:szCs w:val="27"/>
        </w:rPr>
        <w:t>***</w:t>
      </w:r>
      <w:r w:rsidR="005F320F">
        <w:rPr>
          <w:sz w:val="27"/>
          <w:szCs w:val="27"/>
        </w:rPr>
        <w:t>Терёхиной</w:t>
      </w:r>
      <w:r w:rsidR="005F320F">
        <w:rPr>
          <w:sz w:val="27"/>
          <w:szCs w:val="27"/>
        </w:rPr>
        <w:t xml:space="preserve"> </w:t>
      </w:r>
      <w:r w:rsidR="00E47B89">
        <w:rPr>
          <w:sz w:val="27"/>
          <w:szCs w:val="27"/>
        </w:rPr>
        <w:t>Н.О.***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в совершении административного правонарушения, предусмотренного </w:t>
      </w:r>
      <w:r w:rsidRPr="005F320F" w:rsidR="005F320F">
        <w:rPr>
          <w:sz w:val="27"/>
          <w:szCs w:val="27"/>
        </w:rPr>
        <w:t xml:space="preserve">ст. 6 Закона ХМАО-Югры от 11.06.2010 № 102-оз </w:t>
      </w:r>
      <w:r w:rsidR="005F320F">
        <w:rPr>
          <w:sz w:val="27"/>
          <w:szCs w:val="27"/>
        </w:rPr>
        <w:t>«</w:t>
      </w:r>
      <w:r w:rsidRPr="005F320F" w:rsidR="005F320F">
        <w:rPr>
          <w:sz w:val="27"/>
          <w:szCs w:val="27"/>
        </w:rPr>
        <w:t>Об административных правонарушениях</w:t>
      </w:r>
      <w:r w:rsidR="005F320F">
        <w:rPr>
          <w:sz w:val="27"/>
          <w:szCs w:val="27"/>
        </w:rPr>
        <w:t>»</w:t>
      </w:r>
      <w:r w:rsidRPr="0026522C">
        <w:rPr>
          <w:sz w:val="27"/>
          <w:szCs w:val="27"/>
        </w:rPr>
        <w:t>,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AA02BF">
      <w:pPr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УСТАНОВИЛ: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5F320F" w:rsidP="00156D98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Терехина Наталья Олеговна, являясь н</w:t>
      </w:r>
      <w:r w:rsidRPr="00156D98" w:rsidR="00156D98">
        <w:rPr>
          <w:sz w:val="27"/>
          <w:szCs w:val="27"/>
        </w:rPr>
        <w:t>ачальник</w:t>
      </w:r>
      <w:r>
        <w:rPr>
          <w:sz w:val="27"/>
          <w:szCs w:val="27"/>
        </w:rPr>
        <w:t>ом</w:t>
      </w:r>
      <w:r w:rsidRPr="00156D98" w:rsidR="00156D98">
        <w:rPr>
          <w:sz w:val="27"/>
          <w:szCs w:val="27"/>
        </w:rPr>
        <w:t xml:space="preserve"> управления - руководител</w:t>
      </w:r>
      <w:r>
        <w:rPr>
          <w:sz w:val="27"/>
          <w:szCs w:val="27"/>
        </w:rPr>
        <w:t>ем</w:t>
      </w:r>
      <w:r w:rsidRPr="00156D98" w:rsidR="00156D98">
        <w:rPr>
          <w:sz w:val="27"/>
          <w:szCs w:val="27"/>
        </w:rPr>
        <w:t xml:space="preserve"> территориального центра занятости </w:t>
      </w:r>
      <w:r w:rsidR="00156D98">
        <w:rPr>
          <w:sz w:val="27"/>
          <w:szCs w:val="27"/>
        </w:rPr>
        <w:t>нас</w:t>
      </w:r>
      <w:r w:rsidRPr="00156D98" w:rsidR="00156D98">
        <w:rPr>
          <w:sz w:val="27"/>
          <w:szCs w:val="27"/>
        </w:rPr>
        <w:t xml:space="preserve">еления по г. Сургуту и Сургутскому району Сургутское управление, в соответствии с </w:t>
      </w:r>
      <w:r w:rsidR="00156D98">
        <w:rPr>
          <w:sz w:val="27"/>
          <w:szCs w:val="27"/>
        </w:rPr>
        <w:t>при</w:t>
      </w:r>
      <w:r w:rsidRPr="00156D98" w:rsidR="00156D98">
        <w:rPr>
          <w:sz w:val="27"/>
          <w:szCs w:val="27"/>
        </w:rPr>
        <w:t xml:space="preserve">казом (распоряжением) о переводе работников на другую работу от 05.07.2024 № </w:t>
      </w:r>
      <w:r w:rsidR="00E47B89">
        <w:rPr>
          <w:sz w:val="27"/>
          <w:szCs w:val="27"/>
        </w:rPr>
        <w:t>***</w:t>
      </w:r>
      <w:r w:rsidRPr="00156D98" w:rsidR="00156D98">
        <w:rPr>
          <w:sz w:val="27"/>
          <w:szCs w:val="27"/>
        </w:rPr>
        <w:t xml:space="preserve">, </w:t>
      </w:r>
      <w:r w:rsidR="00156D98">
        <w:rPr>
          <w:sz w:val="27"/>
          <w:szCs w:val="27"/>
        </w:rPr>
        <w:t>осуще</w:t>
      </w:r>
      <w:r w:rsidRPr="00156D98" w:rsidR="00156D98">
        <w:rPr>
          <w:sz w:val="27"/>
          <w:szCs w:val="27"/>
        </w:rPr>
        <w:t xml:space="preserve">ствляя профессиональную деятельность по месту работы, находясь по адресу: </w:t>
      </w:r>
      <w:r w:rsidR="00E47B89">
        <w:rPr>
          <w:sz w:val="27"/>
          <w:szCs w:val="27"/>
        </w:rPr>
        <w:t>***</w:t>
      </w:r>
      <w:r w:rsidRPr="00156D98" w:rsidR="00156D98">
        <w:rPr>
          <w:sz w:val="27"/>
          <w:szCs w:val="27"/>
        </w:rPr>
        <w:t xml:space="preserve">, в период времени с 21.02.2025 по 25.02.2025, в нарушение п. </w:t>
      </w:r>
      <w:r w:rsidR="00156D98">
        <w:rPr>
          <w:sz w:val="27"/>
          <w:szCs w:val="27"/>
        </w:rPr>
        <w:t>3 поста</w:t>
      </w:r>
      <w:r w:rsidRPr="00156D98" w:rsidR="00156D98">
        <w:rPr>
          <w:sz w:val="27"/>
          <w:szCs w:val="27"/>
        </w:rPr>
        <w:t xml:space="preserve">новления муниципальной комиссии по делам несовершеннолетних и защите их прав Сургутского района от </w:t>
      </w:r>
      <w:r w:rsidR="00E47B89">
        <w:rPr>
          <w:sz w:val="27"/>
          <w:szCs w:val="27"/>
        </w:rPr>
        <w:t>***</w:t>
      </w:r>
      <w:r w:rsidRPr="00156D98" w:rsidR="00156D98">
        <w:rPr>
          <w:sz w:val="27"/>
          <w:szCs w:val="27"/>
        </w:rPr>
        <w:t xml:space="preserve"> «Об утверждении индивидуальной программы реабилитации несовершеннолетнего» Мамедова Гасана Телмановича, </w:t>
      </w:r>
      <w:r w:rsidR="00156D98">
        <w:rPr>
          <w:sz w:val="27"/>
          <w:szCs w:val="27"/>
        </w:rPr>
        <w:t>20.06.2007 г</w:t>
      </w:r>
      <w:r w:rsidRPr="00156D98" w:rsidR="00156D98">
        <w:rPr>
          <w:sz w:val="27"/>
          <w:szCs w:val="27"/>
        </w:rPr>
        <w:t xml:space="preserve">ода </w:t>
      </w:r>
      <w:r w:rsidRPr="00156D98" w:rsidR="00156D98">
        <w:rPr>
          <w:sz w:val="27"/>
          <w:szCs w:val="27"/>
        </w:rPr>
        <w:tab/>
        <w:t xml:space="preserve">рождения, </w:t>
      </w:r>
      <w:r w:rsidRPr="00156D98" w:rsidR="00156D98">
        <w:rPr>
          <w:sz w:val="27"/>
          <w:szCs w:val="27"/>
        </w:rPr>
        <w:tab/>
      </w:r>
      <w:r>
        <w:rPr>
          <w:sz w:val="27"/>
          <w:szCs w:val="27"/>
        </w:rPr>
        <w:t xml:space="preserve">предусматривающего </w:t>
      </w:r>
      <w:r>
        <w:rPr>
          <w:sz w:val="27"/>
          <w:szCs w:val="27"/>
        </w:rPr>
        <w:tab/>
        <w:t xml:space="preserve">обязанность </w:t>
      </w:r>
      <w:r w:rsidRPr="00156D98" w:rsidR="00156D98">
        <w:rPr>
          <w:sz w:val="27"/>
          <w:szCs w:val="27"/>
        </w:rPr>
        <w:t xml:space="preserve">предоставления </w:t>
      </w:r>
      <w:r w:rsidR="00156D98">
        <w:rPr>
          <w:sz w:val="27"/>
          <w:szCs w:val="27"/>
        </w:rPr>
        <w:t>анали</w:t>
      </w:r>
      <w:r w:rsidRPr="00156D98" w:rsidR="00156D98">
        <w:rPr>
          <w:sz w:val="27"/>
          <w:szCs w:val="27"/>
        </w:rPr>
        <w:t>тического отчёта по работе с несоверше</w:t>
      </w:r>
      <w:r w:rsidR="00156D98">
        <w:rPr>
          <w:sz w:val="27"/>
          <w:szCs w:val="27"/>
        </w:rPr>
        <w:t>н</w:t>
      </w:r>
      <w:r w:rsidRPr="00156D98" w:rsidR="00156D98">
        <w:rPr>
          <w:sz w:val="27"/>
          <w:szCs w:val="27"/>
        </w:rPr>
        <w:t xml:space="preserve">нолетним за 6 месяцев, не предоставила </w:t>
      </w:r>
      <w:r w:rsidR="00156D98">
        <w:rPr>
          <w:sz w:val="27"/>
          <w:szCs w:val="27"/>
        </w:rPr>
        <w:t>указанн</w:t>
      </w:r>
      <w:r w:rsidRPr="00156D98" w:rsidR="00156D98">
        <w:rPr>
          <w:sz w:val="27"/>
          <w:szCs w:val="27"/>
        </w:rPr>
        <w:t>ый отчёт в срок не позднее 20.02.2025</w:t>
      </w:r>
      <w:r w:rsidR="00156D98">
        <w:rPr>
          <w:sz w:val="27"/>
          <w:szCs w:val="27"/>
        </w:rPr>
        <w:t xml:space="preserve">, то есть </w:t>
      </w:r>
      <w:r w:rsidRPr="00156D98" w:rsidR="00156D98">
        <w:rPr>
          <w:sz w:val="27"/>
          <w:szCs w:val="27"/>
        </w:rPr>
        <w:t>совершила административное правонарушение, предусмотренное ст. 6 Закона Ханты-Мансийского автономного округа - Югры от 11.06.2010 № 102-оз «Об административных правонарушениях»</w:t>
      </w:r>
      <w:r w:rsidR="00156D98">
        <w:rPr>
          <w:sz w:val="27"/>
          <w:szCs w:val="27"/>
        </w:rPr>
        <w:t>.</w:t>
      </w:r>
    </w:p>
    <w:p w:rsidR="00AA02BF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Терёхина Н.О</w:t>
      </w:r>
      <w:r w:rsidR="00982B59">
        <w:rPr>
          <w:sz w:val="27"/>
          <w:szCs w:val="27"/>
        </w:rPr>
        <w:t xml:space="preserve">. </w:t>
      </w:r>
      <w:r w:rsidRPr="0026522C">
        <w:rPr>
          <w:sz w:val="27"/>
          <w:szCs w:val="27"/>
        </w:rPr>
        <w:t>о времени и месте судебного заседания извещен</w:t>
      </w:r>
      <w:r>
        <w:rPr>
          <w:sz w:val="27"/>
          <w:szCs w:val="27"/>
        </w:rPr>
        <w:t>а</w:t>
      </w:r>
      <w:r w:rsidRPr="0026522C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надлежащим образом судебной повесткой, направленной заказным письмом с уведомлением о вручении. </w:t>
      </w:r>
      <w:r w:rsidRPr="0026522C" w:rsidR="000A151B">
        <w:rPr>
          <w:sz w:val="27"/>
          <w:szCs w:val="27"/>
        </w:rPr>
        <w:t>В судебное заседание не явил</w:t>
      </w:r>
      <w:r>
        <w:rPr>
          <w:sz w:val="27"/>
          <w:szCs w:val="27"/>
        </w:rPr>
        <w:t>ась</w:t>
      </w:r>
      <w:r w:rsidRPr="0026522C" w:rsidR="000A151B">
        <w:rPr>
          <w:sz w:val="27"/>
          <w:szCs w:val="27"/>
        </w:rPr>
        <w:t>, ходатайств не заявлял</w:t>
      </w:r>
      <w:r>
        <w:rPr>
          <w:sz w:val="27"/>
          <w:szCs w:val="27"/>
        </w:rPr>
        <w:t>а</w:t>
      </w:r>
      <w:r w:rsidRPr="0026522C" w:rsidR="000A151B">
        <w:rPr>
          <w:sz w:val="27"/>
          <w:szCs w:val="27"/>
        </w:rPr>
        <w:t>.</w:t>
      </w:r>
      <w:r w:rsidRPr="0026522C">
        <w:rPr>
          <w:sz w:val="27"/>
          <w:szCs w:val="27"/>
        </w:rPr>
        <w:t xml:space="preserve">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</w:t>
      </w:r>
      <w:r w:rsidRPr="0026522C">
        <w:rPr>
          <w:sz w:val="27"/>
          <w:szCs w:val="27"/>
        </w:rPr>
        <w:t>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</w:t>
      </w:r>
      <w:r w:rsidRPr="0026522C">
        <w:rPr>
          <w:sz w:val="27"/>
          <w:szCs w:val="27"/>
        </w:rPr>
        <w:t>ого отправления с отметкой об истечении срока хранения.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 соответствии с ч. 1 ст. 29.5 КоАП закреплено общее правило, в соответств</w:t>
      </w:r>
      <w:r w:rsidRPr="0026522C">
        <w:rPr>
          <w:sz w:val="27"/>
          <w:szCs w:val="27"/>
        </w:rPr>
        <w:t xml:space="preserve">ии с которым дело рассматривается по месту совершения правонарушения. </w:t>
      </w:r>
    </w:p>
    <w:p w:rsidR="00156D98" w:rsidRPr="00156D98" w:rsidP="00156D98">
      <w:pPr>
        <w:ind w:firstLine="708"/>
        <w:jc w:val="both"/>
        <w:rPr>
          <w:sz w:val="27"/>
          <w:szCs w:val="27"/>
        </w:rPr>
      </w:pPr>
      <w:r w:rsidRPr="00156D98">
        <w:rPr>
          <w:sz w:val="27"/>
          <w:szCs w:val="27"/>
        </w:rPr>
        <w:t xml:space="preserve">На основании ч. 1 ст. 4 Федерального закона от 24.06.1999 № 120-ФЗ «Об основах </w:t>
      </w:r>
      <w:r>
        <w:rPr>
          <w:sz w:val="27"/>
          <w:szCs w:val="27"/>
        </w:rPr>
        <w:t>системы</w:t>
      </w:r>
      <w:r w:rsidRPr="00156D98">
        <w:rPr>
          <w:sz w:val="27"/>
          <w:szCs w:val="27"/>
        </w:rPr>
        <w:t xml:space="preserve"> профилактики безнадзорности и правонарушений несовершеннолетних» органы </w:t>
      </w:r>
      <w:r>
        <w:rPr>
          <w:sz w:val="27"/>
          <w:szCs w:val="27"/>
        </w:rPr>
        <w:t>службы</w:t>
      </w:r>
      <w:r w:rsidRPr="00156D98">
        <w:rPr>
          <w:sz w:val="27"/>
          <w:szCs w:val="27"/>
        </w:rPr>
        <w:t xml:space="preserve"> занятости входят в </w:t>
      </w:r>
      <w:r w:rsidRPr="00156D98">
        <w:rPr>
          <w:sz w:val="27"/>
          <w:szCs w:val="27"/>
        </w:rPr>
        <w:t xml:space="preserve">систему профилактики безнадзорности и правонарушений </w:t>
      </w:r>
      <w:r>
        <w:rPr>
          <w:sz w:val="27"/>
          <w:szCs w:val="27"/>
        </w:rPr>
        <w:t>нес</w:t>
      </w:r>
      <w:r w:rsidRPr="00156D98">
        <w:rPr>
          <w:sz w:val="27"/>
          <w:szCs w:val="27"/>
        </w:rPr>
        <w:t xml:space="preserve">овершеннолетних. </w:t>
      </w:r>
    </w:p>
    <w:p w:rsidR="00156D98" w:rsidP="00156D98">
      <w:pPr>
        <w:ind w:firstLine="708"/>
        <w:jc w:val="both"/>
        <w:rPr>
          <w:sz w:val="27"/>
          <w:szCs w:val="27"/>
        </w:rPr>
      </w:pPr>
      <w:r w:rsidRPr="00156D98">
        <w:rPr>
          <w:sz w:val="27"/>
          <w:szCs w:val="27"/>
        </w:rPr>
        <w:t>В соответствии с</w:t>
      </w:r>
      <w:r>
        <w:rPr>
          <w:sz w:val="27"/>
          <w:szCs w:val="27"/>
        </w:rPr>
        <w:t xml:space="preserve"> </w:t>
      </w:r>
      <w:r w:rsidRPr="00156D98">
        <w:rPr>
          <w:sz w:val="27"/>
          <w:szCs w:val="27"/>
        </w:rPr>
        <w:t xml:space="preserve">ч. 3 ст. 11 Федерального закона от 24.06.1999 № 120-ФЗ «Об основах </w:t>
      </w:r>
      <w:r>
        <w:rPr>
          <w:sz w:val="27"/>
          <w:szCs w:val="27"/>
        </w:rPr>
        <w:t>системы</w:t>
      </w:r>
      <w:r w:rsidRPr="00156D98">
        <w:rPr>
          <w:sz w:val="27"/>
          <w:szCs w:val="27"/>
        </w:rPr>
        <w:t xml:space="preserve"> профилактики безнадзорности и правонарушений несовершеннолетних» органы и</w:t>
      </w:r>
      <w:r>
        <w:rPr>
          <w:sz w:val="27"/>
          <w:szCs w:val="27"/>
        </w:rPr>
        <w:t xml:space="preserve"> </w:t>
      </w:r>
      <w:r w:rsidRPr="00156D98">
        <w:rPr>
          <w:sz w:val="27"/>
          <w:szCs w:val="27"/>
        </w:rPr>
        <w:t>учреждения систе</w:t>
      </w:r>
      <w:r w:rsidRPr="00156D98">
        <w:rPr>
          <w:sz w:val="27"/>
          <w:szCs w:val="27"/>
        </w:rPr>
        <w:t>мы профилактики·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срок, указанный в постановлении</w:t>
      </w:r>
      <w:r w:rsidR="003E08E9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Изучив представленные материа</w:t>
      </w:r>
      <w:r w:rsidRPr="0026522C">
        <w:rPr>
          <w:sz w:val="27"/>
          <w:szCs w:val="27"/>
        </w:rPr>
        <w:t>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***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Таким образом, прихожу к выводу о том, что действия должностного лица</w:t>
      </w:r>
      <w:r w:rsidRPr="0026522C" w:rsidR="008015FA">
        <w:rPr>
          <w:sz w:val="27"/>
          <w:szCs w:val="27"/>
        </w:rPr>
        <w:t xml:space="preserve"> </w:t>
      </w:r>
      <w:r w:rsidR="00E47B89">
        <w:rPr>
          <w:sz w:val="27"/>
          <w:szCs w:val="27"/>
        </w:rPr>
        <w:t>***</w:t>
      </w:r>
      <w:r w:rsidRPr="00915CA4" w:rsidR="003E08E9">
        <w:rPr>
          <w:sz w:val="27"/>
          <w:szCs w:val="27"/>
        </w:rPr>
        <w:t xml:space="preserve"> </w:t>
      </w:r>
      <w:r w:rsidRPr="00915CA4" w:rsidR="003E08E9">
        <w:rPr>
          <w:sz w:val="27"/>
          <w:szCs w:val="27"/>
        </w:rPr>
        <w:t>Терёхиной</w:t>
      </w:r>
      <w:r w:rsidRPr="00915CA4" w:rsidR="003E08E9">
        <w:rPr>
          <w:sz w:val="27"/>
          <w:szCs w:val="27"/>
        </w:rPr>
        <w:t xml:space="preserve"> </w:t>
      </w:r>
      <w:r w:rsidR="00E47B89">
        <w:rPr>
          <w:sz w:val="27"/>
          <w:szCs w:val="27"/>
        </w:rPr>
        <w:t>Н.О.</w:t>
      </w:r>
      <w:r w:rsidRPr="00915CA4" w:rsidR="003E08E9">
        <w:rPr>
          <w:sz w:val="27"/>
          <w:szCs w:val="27"/>
        </w:rPr>
        <w:t xml:space="preserve"> </w:t>
      </w:r>
      <w:r w:rsidR="003E08E9">
        <w:rPr>
          <w:sz w:val="27"/>
          <w:szCs w:val="27"/>
        </w:rPr>
        <w:t xml:space="preserve">правильно квалифицированы по </w:t>
      </w:r>
      <w:r w:rsidRPr="00156D98" w:rsidR="003E08E9">
        <w:rPr>
          <w:sz w:val="27"/>
          <w:szCs w:val="27"/>
        </w:rPr>
        <w:t xml:space="preserve">ст. 6 Закона Ханты-Мансийского автономного округа - Югры от 11.06.2010 № 102-оз «Об административных </w:t>
      </w:r>
      <w:r w:rsidRPr="00156D98" w:rsidR="003E08E9">
        <w:rPr>
          <w:sz w:val="27"/>
          <w:szCs w:val="27"/>
        </w:rPr>
        <w:t>правонарушениях»</w:t>
      </w:r>
      <w:r w:rsidRPr="0026522C">
        <w:rPr>
          <w:sz w:val="27"/>
          <w:szCs w:val="27"/>
        </w:rPr>
        <w:t>–</w:t>
      </w:r>
      <w:r w:rsidRPr="0026522C">
        <w:rPr>
          <w:sz w:val="27"/>
          <w:szCs w:val="27"/>
        </w:rPr>
        <w:t xml:space="preserve"> </w:t>
      </w:r>
      <w:r w:rsidRPr="003E08E9" w:rsidR="003E08E9">
        <w:rPr>
          <w:sz w:val="27"/>
          <w:szCs w:val="27"/>
        </w:rPr>
        <w:t>неисполнение постановления или представления комиссии по делам несовершеннолетних и защите их прав</w:t>
      </w:r>
      <w:r w:rsidRPr="0026522C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Необходимости в </w:t>
      </w:r>
      <w:r w:rsidRPr="0026522C">
        <w:rPr>
          <w:sz w:val="27"/>
          <w:szCs w:val="27"/>
        </w:rPr>
        <w:t>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перечисленных в ст. 24.5 КоАП РФ, исключающих производство по дел</w:t>
      </w:r>
      <w:r w:rsidRPr="0026522C">
        <w:rPr>
          <w:sz w:val="27"/>
          <w:szCs w:val="27"/>
        </w:rPr>
        <w:t xml:space="preserve">у об административном правонарушении, не имеется. 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4.2 КоАП РФ, смягчающих админис</w:t>
      </w:r>
      <w:r w:rsidRPr="0026522C">
        <w:rPr>
          <w:sz w:val="27"/>
          <w:szCs w:val="27"/>
        </w:rPr>
        <w:t>тративную ответственность, с</w:t>
      </w:r>
      <w:r w:rsidRPr="0026522C">
        <w:rPr>
          <w:bCs/>
          <w:sz w:val="27"/>
          <w:szCs w:val="27"/>
        </w:rPr>
        <w:t>уд не усматривает.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26522C">
        <w:rPr>
          <w:bCs/>
          <w:sz w:val="27"/>
          <w:szCs w:val="27"/>
        </w:rPr>
        <w:t>уд не усматривает</w:t>
      </w:r>
      <w:r w:rsidRPr="0026522C">
        <w:rPr>
          <w:sz w:val="27"/>
          <w:szCs w:val="27"/>
        </w:rPr>
        <w:t>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</w:t>
      </w:r>
      <w:r w:rsidRPr="0026522C">
        <w:rPr>
          <w:sz w:val="27"/>
          <w:szCs w:val="27"/>
        </w:rPr>
        <w:t xml:space="preserve">льном порицании физического или юридического лица. Предупреждение выносится в письменной форме.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</w:t>
      </w:r>
      <w:r w:rsidRPr="0026522C">
        <w:rPr>
          <w:sz w:val="27"/>
          <w:szCs w:val="27"/>
        </w:rPr>
        <w:t xml:space="preserve">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</w:t>
      </w:r>
      <w:r w:rsidRPr="0026522C">
        <w:rPr>
          <w:sz w:val="27"/>
          <w:szCs w:val="27"/>
        </w:rPr>
        <w:t>характера, а также при отсутствии имущественного ущерба.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  <w:lang w:val="x-none"/>
        </w:rPr>
        <w:t>При назначении наказания</w:t>
      </w:r>
      <w:r w:rsidRPr="0026522C">
        <w:rPr>
          <w:sz w:val="27"/>
          <w:szCs w:val="27"/>
        </w:rPr>
        <w:t>,</w:t>
      </w:r>
      <w:r w:rsidRPr="0026522C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26522C">
        <w:rPr>
          <w:sz w:val="27"/>
          <w:szCs w:val="27"/>
        </w:rPr>
        <w:t>, ранее к административной ответственности не привлекавшийся, отсутствие при</w:t>
      </w:r>
      <w:r w:rsidRPr="0026522C">
        <w:rPr>
          <w:sz w:val="27"/>
          <w:szCs w:val="27"/>
        </w:rPr>
        <w:t xml:space="preserve">чинения </w:t>
      </w:r>
      <w:r w:rsidRPr="0026522C">
        <w:rPr>
          <w:sz w:val="27"/>
          <w:szCs w:val="27"/>
        </w:rPr>
        <w:t>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</w:t>
      </w:r>
      <w:r w:rsidRPr="0026522C">
        <w:rPr>
          <w:sz w:val="27"/>
          <w:szCs w:val="27"/>
        </w:rPr>
        <w:t xml:space="preserve">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На основании </w:t>
      </w:r>
      <w:r w:rsidRPr="0026522C">
        <w:rPr>
          <w:sz w:val="27"/>
          <w:szCs w:val="27"/>
        </w:rPr>
        <w:t>изложенного, руководствуясь ст. 3.4, ч.1 ст. 29.10 Кодекса РФ об административных правонарушениях, мировой судья</w:t>
      </w:r>
    </w:p>
    <w:p w:rsidR="00AE1D15" w:rsidRPr="0026522C" w:rsidP="00AA02BF">
      <w:pPr>
        <w:ind w:firstLine="708"/>
        <w:jc w:val="center"/>
        <w:rPr>
          <w:sz w:val="27"/>
          <w:szCs w:val="27"/>
        </w:rPr>
      </w:pPr>
    </w:p>
    <w:p w:rsidR="00AA02BF" w:rsidRPr="0026522C" w:rsidP="00AA02BF">
      <w:pPr>
        <w:ind w:firstLine="708"/>
        <w:jc w:val="center"/>
        <w:rPr>
          <w:sz w:val="27"/>
          <w:szCs w:val="27"/>
        </w:rPr>
      </w:pPr>
      <w:r w:rsidRPr="0026522C">
        <w:rPr>
          <w:sz w:val="27"/>
          <w:szCs w:val="27"/>
        </w:rPr>
        <w:t>ПОСТАНОВИЛ:</w:t>
      </w:r>
    </w:p>
    <w:p w:rsidR="00AA02BF" w:rsidRPr="0026522C" w:rsidP="00AA02BF">
      <w:pPr>
        <w:jc w:val="both"/>
        <w:rPr>
          <w:sz w:val="27"/>
          <w:szCs w:val="27"/>
        </w:rPr>
      </w:pPr>
    </w:p>
    <w:p w:rsidR="00AA02BF" w:rsidRPr="0026522C" w:rsidP="00284C3C">
      <w:pPr>
        <w:tabs>
          <w:tab w:val="left" w:pos="8222"/>
        </w:tabs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Должностное лицо </w:t>
      </w:r>
      <w:r w:rsidR="00E47B89">
        <w:rPr>
          <w:sz w:val="27"/>
          <w:szCs w:val="27"/>
        </w:rPr>
        <w:t>***</w:t>
      </w:r>
      <w:r w:rsidRPr="00915CA4" w:rsidR="003E08E9">
        <w:rPr>
          <w:sz w:val="27"/>
          <w:szCs w:val="27"/>
        </w:rPr>
        <w:t xml:space="preserve"> </w:t>
      </w:r>
      <w:r w:rsidRPr="00915CA4" w:rsidR="003E08E9">
        <w:rPr>
          <w:sz w:val="27"/>
          <w:szCs w:val="27"/>
        </w:rPr>
        <w:t>Терёхину</w:t>
      </w:r>
      <w:r w:rsidRPr="00915CA4" w:rsidR="003E08E9">
        <w:rPr>
          <w:sz w:val="27"/>
          <w:szCs w:val="27"/>
        </w:rPr>
        <w:t xml:space="preserve"> </w:t>
      </w:r>
      <w:r w:rsidR="00E47B89">
        <w:rPr>
          <w:sz w:val="27"/>
          <w:szCs w:val="27"/>
        </w:rPr>
        <w:t>Н.О.</w:t>
      </w:r>
      <w:r w:rsidRPr="00915CA4" w:rsidR="00982B59">
        <w:rPr>
          <w:sz w:val="27"/>
          <w:szCs w:val="27"/>
        </w:rPr>
        <w:t xml:space="preserve"> </w:t>
      </w:r>
      <w:r w:rsidR="003E08E9">
        <w:rPr>
          <w:sz w:val="27"/>
          <w:szCs w:val="27"/>
        </w:rPr>
        <w:t>признать виновной</w:t>
      </w:r>
      <w:r w:rsidRPr="0026522C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r w:rsidRPr="00156D98" w:rsidR="003E08E9">
        <w:rPr>
          <w:sz w:val="27"/>
          <w:szCs w:val="27"/>
        </w:rPr>
        <w:t>ст. 6 Закона Ханты-Мансийского автономного округа - Югры от 11.06.2010 № 102-оз «Об административных правонарушениях»</w:t>
      </w:r>
      <w:r w:rsidR="003E08E9">
        <w:rPr>
          <w:sz w:val="27"/>
          <w:szCs w:val="27"/>
        </w:rPr>
        <w:t xml:space="preserve"> </w:t>
      </w:r>
      <w:r w:rsidRPr="0026522C">
        <w:rPr>
          <w:sz w:val="27"/>
          <w:szCs w:val="27"/>
        </w:rPr>
        <w:t xml:space="preserve">и назначить </w:t>
      </w:r>
      <w:r w:rsidR="003E08E9">
        <w:rPr>
          <w:sz w:val="27"/>
          <w:szCs w:val="27"/>
        </w:rPr>
        <w:t>ей</w:t>
      </w:r>
      <w:r w:rsidRPr="0026522C">
        <w:rPr>
          <w:sz w:val="27"/>
          <w:szCs w:val="27"/>
        </w:rPr>
        <w:t xml:space="preserve"> наказание в виде предупреждения.</w:t>
      </w:r>
    </w:p>
    <w:p w:rsidR="00AA02BF" w:rsidRPr="0026522C" w:rsidP="00AA02BF">
      <w:pPr>
        <w:ind w:firstLine="708"/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0951E1">
        <w:rPr>
          <w:sz w:val="27"/>
          <w:szCs w:val="27"/>
        </w:rPr>
        <w:t>дней</w:t>
      </w:r>
      <w:r w:rsidRPr="0026522C">
        <w:rPr>
          <w:sz w:val="27"/>
          <w:szCs w:val="27"/>
        </w:rPr>
        <w:t xml:space="preserve"> со дня вручения или получения к</w:t>
      </w:r>
      <w:r w:rsidRPr="0026522C">
        <w:rPr>
          <w:sz w:val="27"/>
          <w:szCs w:val="27"/>
        </w:rPr>
        <w:t>опии постановления.</w:t>
      </w:r>
    </w:p>
    <w:p w:rsidR="00AA02BF" w:rsidRPr="0026522C" w:rsidP="00AA02BF">
      <w:pPr>
        <w:jc w:val="both"/>
        <w:rPr>
          <w:sz w:val="27"/>
          <w:szCs w:val="27"/>
        </w:rPr>
      </w:pPr>
      <w:r w:rsidRPr="0026522C">
        <w:rPr>
          <w:sz w:val="27"/>
          <w:szCs w:val="27"/>
        </w:rPr>
        <w:t xml:space="preserve">Мировой судья                                                      </w:t>
      </w:r>
      <w:r w:rsidRPr="0026522C" w:rsidR="00DC3B0F">
        <w:rPr>
          <w:sz w:val="27"/>
          <w:szCs w:val="27"/>
        </w:rPr>
        <w:t xml:space="preserve">                               Д.Б. Айткулова</w:t>
      </w:r>
    </w:p>
    <w:p w:rsidR="00AA02BF" w:rsidRPr="0026522C" w:rsidP="00AA02BF">
      <w:pPr>
        <w:jc w:val="both"/>
        <w:rPr>
          <w:sz w:val="20"/>
          <w:szCs w:val="20"/>
          <w:lang w:val="x-none"/>
        </w:rPr>
      </w:pPr>
    </w:p>
    <w:sectPr w:rsidSect="0026522C">
      <w:headerReference w:type="default" r:id="rId4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523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1411</w:t>
          </w:r>
          <w:r w:rsidR="00AA02BF"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951E1"/>
    <w:rsid w:val="000A151B"/>
    <w:rsid w:val="000D0082"/>
    <w:rsid w:val="00156D98"/>
    <w:rsid w:val="001B6FCC"/>
    <w:rsid w:val="001C0AA9"/>
    <w:rsid w:val="00262F54"/>
    <w:rsid w:val="0026522C"/>
    <w:rsid w:val="002741C0"/>
    <w:rsid w:val="00284C3C"/>
    <w:rsid w:val="002B43CB"/>
    <w:rsid w:val="002F2656"/>
    <w:rsid w:val="00300473"/>
    <w:rsid w:val="003377B4"/>
    <w:rsid w:val="003A65B0"/>
    <w:rsid w:val="003C7AC5"/>
    <w:rsid w:val="003E08E9"/>
    <w:rsid w:val="003E65BA"/>
    <w:rsid w:val="004D26D8"/>
    <w:rsid w:val="004D4F86"/>
    <w:rsid w:val="004E765D"/>
    <w:rsid w:val="00535EC6"/>
    <w:rsid w:val="005B259C"/>
    <w:rsid w:val="005F320F"/>
    <w:rsid w:val="00636E87"/>
    <w:rsid w:val="00730F1B"/>
    <w:rsid w:val="00735D3B"/>
    <w:rsid w:val="007432DE"/>
    <w:rsid w:val="008015FA"/>
    <w:rsid w:val="008223A0"/>
    <w:rsid w:val="00833F4B"/>
    <w:rsid w:val="008E20B1"/>
    <w:rsid w:val="008E65B9"/>
    <w:rsid w:val="00915CA4"/>
    <w:rsid w:val="0093417B"/>
    <w:rsid w:val="009514BF"/>
    <w:rsid w:val="009543B4"/>
    <w:rsid w:val="00964E78"/>
    <w:rsid w:val="0097477F"/>
    <w:rsid w:val="00982B59"/>
    <w:rsid w:val="009C751A"/>
    <w:rsid w:val="00A94BE5"/>
    <w:rsid w:val="00AA02BF"/>
    <w:rsid w:val="00AA6D41"/>
    <w:rsid w:val="00AA7D4F"/>
    <w:rsid w:val="00AB02F9"/>
    <w:rsid w:val="00AE1D15"/>
    <w:rsid w:val="00B22E0C"/>
    <w:rsid w:val="00B60927"/>
    <w:rsid w:val="00BC064E"/>
    <w:rsid w:val="00C3674A"/>
    <w:rsid w:val="00C53B14"/>
    <w:rsid w:val="00C5438B"/>
    <w:rsid w:val="00C65C6D"/>
    <w:rsid w:val="00CD01FB"/>
    <w:rsid w:val="00D14CD5"/>
    <w:rsid w:val="00D21174"/>
    <w:rsid w:val="00D4542A"/>
    <w:rsid w:val="00D65ACB"/>
    <w:rsid w:val="00DC193D"/>
    <w:rsid w:val="00DC3B0F"/>
    <w:rsid w:val="00DC4B45"/>
    <w:rsid w:val="00E47B89"/>
    <w:rsid w:val="00E519FC"/>
    <w:rsid w:val="00E55FCE"/>
    <w:rsid w:val="00E71A0E"/>
    <w:rsid w:val="00EB58B0"/>
    <w:rsid w:val="00F37F22"/>
    <w:rsid w:val="00FE7F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